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5" w:rsidRDefault="00E95155" w:rsidP="00E95155">
      <w:pPr>
        <w:adjustRightInd w:val="0"/>
        <w:snapToGrid w:val="0"/>
        <w:spacing w:line="336" w:lineRule="auto"/>
        <w:ind w:firstLineChars="200" w:firstLine="643"/>
        <w:rPr>
          <w:rFonts w:eastAsia="仿宋"/>
          <w:b/>
          <w:sz w:val="32"/>
          <w:szCs w:val="32"/>
        </w:rPr>
      </w:pPr>
      <w:r>
        <w:rPr>
          <w:rFonts w:eastAsia="仿宋" w:hAnsi="仿宋" w:hint="eastAsia"/>
          <w:b/>
          <w:sz w:val="32"/>
          <w:szCs w:val="32"/>
        </w:rPr>
        <w:t>附件：</w:t>
      </w:r>
    </w:p>
    <w:p w:rsidR="00E95155" w:rsidRDefault="00F43BE8" w:rsidP="00E95155">
      <w:pPr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EHS年会</w:t>
      </w:r>
      <w:r w:rsidR="00E95155">
        <w:rPr>
          <w:rFonts w:asciiTheme="minorEastAsia" w:eastAsiaTheme="minorEastAsia" w:hAnsiTheme="minorEastAsia" w:hint="eastAsia"/>
          <w:b/>
          <w:sz w:val="32"/>
          <w:szCs w:val="32"/>
        </w:rPr>
        <w:t>参会回执</w:t>
      </w:r>
    </w:p>
    <w:tbl>
      <w:tblPr>
        <w:tblW w:w="8880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974"/>
        <w:gridCol w:w="1561"/>
        <w:gridCol w:w="369"/>
        <w:gridCol w:w="1420"/>
        <w:gridCol w:w="197"/>
        <w:gridCol w:w="995"/>
        <w:gridCol w:w="1844"/>
      </w:tblGrid>
      <w:tr w:rsidR="00E95155" w:rsidTr="00E95155">
        <w:trPr>
          <w:trHeight w:val="62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</w:p>
        </w:tc>
      </w:tr>
      <w:tr w:rsidR="00E95155" w:rsidTr="00E95155">
        <w:trPr>
          <w:trHeight w:val="492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传 真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E95155" w:rsidTr="00E95155">
        <w:trPr>
          <w:trHeight w:val="554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</w:p>
        </w:tc>
      </w:tr>
      <w:tr w:rsidR="00E95155" w:rsidTr="00E95155">
        <w:trPr>
          <w:trHeight w:val="492"/>
          <w:jc w:val="center"/>
        </w:trPr>
        <w:tc>
          <w:tcPr>
            <w:tcW w:w="8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参会人员信息</w:t>
            </w:r>
          </w:p>
        </w:tc>
      </w:tr>
      <w:tr w:rsidR="00E95155" w:rsidTr="00E95155">
        <w:trPr>
          <w:trHeight w:val="814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电话（手机）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 w:cs="FangSong_GB2312-Identity-H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E-MAIL</w:t>
            </w:r>
            <w:r>
              <w:rPr>
                <w:rFonts w:ascii="仿宋" w:eastAsia="仿宋" w:hAnsi="仿宋" w:cs="FangSong_GB2312-Identity-H" w:hint="eastAsia"/>
                <w:kern w:val="0"/>
                <w:sz w:val="28"/>
                <w:szCs w:val="28"/>
              </w:rPr>
              <w:t>地址</w:t>
            </w:r>
          </w:p>
        </w:tc>
      </w:tr>
      <w:tr w:rsidR="00E95155" w:rsidTr="00E95155">
        <w:trPr>
          <w:trHeight w:val="49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55" w:rsidTr="00E95155">
        <w:trPr>
          <w:trHeight w:val="49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55" w:rsidTr="00E95155">
        <w:trPr>
          <w:trHeight w:val="49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55" w:rsidRDefault="00E95155">
            <w:pPr>
              <w:adjustRightInd w:val="0"/>
              <w:snapToGrid w:val="0"/>
              <w:spacing w:line="312" w:lineRule="auto"/>
              <w:ind w:firstLineChars="315" w:firstLine="88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5155" w:rsidTr="00E95155">
        <w:trPr>
          <w:trHeight w:val="49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酒店地址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济南喜来登酒店（山东省济南市历下区龙奥北路8号）</w:t>
            </w:r>
          </w:p>
        </w:tc>
      </w:tr>
      <w:tr w:rsidR="00E95155" w:rsidTr="00E95155">
        <w:trPr>
          <w:trHeight w:val="49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预定住宿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住宿日期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□14日  □ 15日</w:t>
            </w:r>
          </w:p>
        </w:tc>
      </w:tr>
      <w:tr w:rsidR="00E95155" w:rsidTr="00E95155">
        <w:trPr>
          <w:trHeight w:val="49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住宿标准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大床房650元/日（含早），双床房680元/日（含早）</w:t>
            </w:r>
          </w:p>
        </w:tc>
      </w:tr>
      <w:tr w:rsidR="00E95155" w:rsidTr="00E95155">
        <w:trPr>
          <w:trHeight w:val="206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银行: 中国银行股份有限公司济南舜华路支行</w:t>
            </w:r>
          </w:p>
          <w:p w:rsidR="00E95155" w:rsidRDefault="00E95155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rPr>
                <w:rFonts w:ascii="仿宋" w:eastAsia="仿宋" w:hAnsi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账户名：济南隆昇全运村酒店管理有限公司喜来登酒店</w:t>
            </w:r>
          </w:p>
          <w:p w:rsidR="00E95155" w:rsidRDefault="00E95155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rPr>
                <w:rFonts w:ascii="仿宋" w:eastAsia="仿宋" w:hAnsi="仿宋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地址： 山东省济南市历下区龙奥北路8号</w:t>
            </w:r>
          </w:p>
          <w:p w:rsidR="00E95155" w:rsidRDefault="00E95155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帐号： 2130 1385 0188</w:t>
            </w:r>
          </w:p>
        </w:tc>
      </w:tr>
      <w:tr w:rsidR="00E95155" w:rsidTr="00E95155">
        <w:trPr>
          <w:trHeight w:val="49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155" w:rsidRDefault="00E95155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1.住宿发票由酒店提供，退房时自行到前台办理即可。</w:t>
            </w:r>
          </w:p>
          <w:p w:rsidR="00E95155" w:rsidRDefault="00E95155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2.预定住宿请于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11月6日前将住宿费提前汇至酒店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，并将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汇款电子单发至会务组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,住宿安排均以实际到款为准，不接受口头预定房间。</w:t>
            </w:r>
          </w:p>
        </w:tc>
      </w:tr>
    </w:tbl>
    <w:p w:rsidR="00E95155" w:rsidRDefault="00E95155" w:rsidP="00E95155">
      <w:pPr>
        <w:pStyle w:val="a6"/>
        <w:adjustRightInd w:val="0"/>
        <w:snapToGrid w:val="0"/>
        <w:spacing w:line="312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>注：请于2018年11月2日前将参会回执发至邮箱：</w:t>
      </w:r>
      <w:hyperlink r:id="rId6" w:history="1">
        <w:r>
          <w:rPr>
            <w:rStyle w:val="a7"/>
            <w:rFonts w:ascii="仿宋" w:eastAsia="仿宋" w:hAnsi="仿宋" w:cs="Times New Roman" w:hint="eastAsia"/>
            <w:sz w:val="28"/>
            <w:szCs w:val="28"/>
          </w:rPr>
          <w:t>yang_jierong@163.com</w:t>
        </w:r>
      </w:hyperlink>
      <w:r>
        <w:rPr>
          <w:rFonts w:ascii="仿宋" w:eastAsia="仿宋" w:hAnsi="仿宋" w:cs="Times New Roman" w:hint="eastAsia"/>
          <w:sz w:val="28"/>
          <w:szCs w:val="28"/>
        </w:rPr>
        <w:t>或cpema2009@163.com。</w:t>
      </w:r>
    </w:p>
    <w:p w:rsidR="00E95155" w:rsidRDefault="00E95155" w:rsidP="00E95155">
      <w:pPr>
        <w:rPr>
          <w:rFonts w:hint="eastAsia"/>
        </w:rPr>
      </w:pPr>
    </w:p>
    <w:p w:rsidR="00E95155" w:rsidRDefault="00E95155" w:rsidP="00E95155">
      <w:pPr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会务联系人：杨杰荣 18813133856，刘畅 13810028871</w:t>
      </w:r>
    </w:p>
    <w:p w:rsidR="00E95155" w:rsidRDefault="00E95155" w:rsidP="00E9515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喜来登酒店联系人：常经理  15064113731</w:t>
      </w:r>
    </w:p>
    <w:p w:rsidR="007B5AC8" w:rsidRPr="00E95155" w:rsidRDefault="007B5AC8"/>
    <w:sectPr w:rsidR="007B5AC8" w:rsidRPr="00E95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C8" w:rsidRDefault="007B5AC8" w:rsidP="00E95155">
      <w:r>
        <w:separator/>
      </w:r>
    </w:p>
  </w:endnote>
  <w:endnote w:type="continuationSeparator" w:id="1">
    <w:p w:rsidR="007B5AC8" w:rsidRDefault="007B5AC8" w:rsidP="00E9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C8" w:rsidRDefault="007B5AC8" w:rsidP="00E95155">
      <w:r>
        <w:separator/>
      </w:r>
    </w:p>
  </w:footnote>
  <w:footnote w:type="continuationSeparator" w:id="1">
    <w:p w:rsidR="007B5AC8" w:rsidRDefault="007B5AC8" w:rsidP="00E95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155"/>
    <w:rsid w:val="007B5AC8"/>
    <w:rsid w:val="00E95155"/>
    <w:rsid w:val="00F4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1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1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5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E95155"/>
    <w:rPr>
      <w:rFonts w:asciiTheme="majorHAnsi" w:eastAsia="黑体" w:hAnsiTheme="majorHAnsi" w:cstheme="majorBidi"/>
      <w:sz w:val="20"/>
    </w:rPr>
  </w:style>
  <w:style w:type="character" w:styleId="a7">
    <w:name w:val="Hyperlink"/>
    <w:basedOn w:val="a0"/>
    <w:uiPriority w:val="99"/>
    <w:semiHidden/>
    <w:unhideWhenUsed/>
    <w:rsid w:val="00E95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_jiero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2018-10-08T08:54:00Z</dcterms:created>
  <dcterms:modified xsi:type="dcterms:W3CDTF">2018-10-08T08:55:00Z</dcterms:modified>
</cp:coreProperties>
</file>