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Autospacing="0"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Autospacing="0" w:line="360" w:lineRule="auto"/>
        <w:jc w:val="center"/>
        <w:textAlignment w:val="auto"/>
        <w:rPr>
          <w:rFonts w:hint="eastAsia" w:ascii="楷体" w:hAnsi="楷体" w:eastAsia="楷体" w:cs="楷体"/>
          <w:b/>
          <w:bCs/>
          <w:color w:val="000000"/>
          <w:w w:val="100"/>
          <w:sz w:val="36"/>
          <w:szCs w:val="36"/>
          <w:lang w:val="en-US" w:eastAsia="zh-CN"/>
        </w:rPr>
      </w:pPr>
      <w:bookmarkStart w:id="0" w:name="_Hlk41987324"/>
      <w:r>
        <w:rPr>
          <w:rFonts w:hint="eastAsia" w:ascii="楷体" w:hAnsi="楷体" w:eastAsia="楷体" w:cs="楷体"/>
          <w:b/>
          <w:bCs/>
          <w:color w:val="000000"/>
          <w:w w:val="100"/>
          <w:sz w:val="32"/>
          <w:szCs w:val="32"/>
          <w:lang w:eastAsia="zh-CN"/>
        </w:rPr>
        <w:t>“</w:t>
      </w:r>
      <w:r>
        <w:rPr>
          <w:rFonts w:hint="eastAsia" w:ascii="楷体" w:hAnsi="楷体" w:eastAsia="楷体" w:cs="楷体"/>
          <w:b/>
          <w:bCs/>
          <w:color w:val="000000"/>
          <w:w w:val="100"/>
          <w:sz w:val="32"/>
          <w:szCs w:val="32"/>
          <w:lang w:val="en-US" w:eastAsia="zh-CN"/>
        </w:rPr>
        <w:t>中科医药论坛</w:t>
      </w:r>
      <w:r>
        <w:rPr>
          <w:rFonts w:hint="eastAsia" w:ascii="楷体" w:hAnsi="楷体" w:eastAsia="楷体" w:cs="楷体"/>
          <w:b/>
          <w:bCs/>
          <w:color w:val="000000"/>
          <w:w w:val="100"/>
          <w:sz w:val="32"/>
          <w:szCs w:val="32"/>
          <w:lang w:eastAsia="zh-CN"/>
        </w:rPr>
        <w:t>”</w:t>
      </w:r>
      <w:r>
        <w:rPr>
          <w:rFonts w:hint="eastAsia" w:ascii="楷体" w:hAnsi="楷体" w:eastAsia="楷体" w:cs="楷体"/>
          <w:b/>
          <w:bCs/>
          <w:color w:val="000000"/>
          <w:w w:val="100"/>
          <w:sz w:val="32"/>
          <w:szCs w:val="32"/>
          <w:lang w:val="en-US" w:eastAsia="zh-CN"/>
        </w:rPr>
        <w:t>参会回执表</w:t>
      </w:r>
      <w:bookmarkEnd w:id="0"/>
    </w:p>
    <w:tbl>
      <w:tblPr>
        <w:tblStyle w:val="3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2198"/>
        <w:gridCol w:w="612"/>
        <w:gridCol w:w="1270"/>
        <w:gridCol w:w="1001"/>
        <w:gridCol w:w="675"/>
        <w:gridCol w:w="187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</w:t>
            </w:r>
          </w:p>
        </w:tc>
        <w:tc>
          <w:tcPr>
            <w:tcW w:w="5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邮编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单位地址</w:t>
            </w:r>
          </w:p>
        </w:tc>
        <w:tc>
          <w:tcPr>
            <w:tcW w:w="80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联系人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电话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邮箱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所属领域</w:t>
            </w:r>
          </w:p>
        </w:tc>
        <w:tc>
          <w:tcPr>
            <w:tcW w:w="80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□制药企业 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医疗器械企业 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18"/>
                <w:szCs w:val="18"/>
              </w:rPr>
              <w:t>高等院校 □研究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院所</w:t>
            </w:r>
            <w:r>
              <w:rPr>
                <w:rFonts w:hint="eastAsia"/>
                <w:sz w:val="18"/>
                <w:szCs w:val="18"/>
              </w:rPr>
              <w:t xml:space="preserve"> □医药装备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企业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医药</w:t>
            </w:r>
            <w:r>
              <w:rPr>
                <w:rFonts w:hint="eastAsia"/>
                <w:sz w:val="18"/>
                <w:szCs w:val="18"/>
              </w:rPr>
              <w:t>服务机构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医疗机构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□科技企业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投资机构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政府与开发区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社会组织 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个人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其他 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参会人姓名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职称/职务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手机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default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收费标准</w:t>
            </w:r>
          </w:p>
        </w:tc>
        <w:tc>
          <w:tcPr>
            <w:tcW w:w="80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中国医药企业管理协会正式会员单位免会议费（限一人），学生（凭学生证）、新疆和西藏代表免会议费。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（会员详情咨询协会会员部刘畅，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010-68004156、13810028871）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ind w:firstLine="0" w:firstLineChars="0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其他参会人员缴纳会议费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800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元/人，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会议费包含场租、资料费、会议用餐等。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住宿要求</w:t>
            </w:r>
          </w:p>
        </w:tc>
        <w:tc>
          <w:tcPr>
            <w:tcW w:w="80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住宿酒店：待定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单间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[  ]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间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标</w:t>
            </w:r>
            <w:r>
              <w:rPr>
                <w:rFonts w:hint="eastAsia"/>
                <w:sz w:val="18"/>
                <w:szCs w:val="18"/>
              </w:rPr>
              <w:t>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[  ]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间  （注：0.5间/1人；1间/2人）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ind w:firstLine="0" w:firstLineChars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无住宿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收款信息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/>
                <w:sz w:val="18"/>
                <w:szCs w:val="18"/>
              </w:rPr>
              <w:t xml:space="preserve">收款单位：北京《商业观察》杂志社有限公司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开户银行：中国银行股份有限公司北京中银大厦支行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银行帐号：344 168 782 549 </w:t>
            </w: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微信、支付宝收款码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（异地建议使用汇款方式）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drawing>
                <wp:inline distT="0" distB="0" distL="114300" distR="114300">
                  <wp:extent cx="1134745" cy="1109345"/>
                  <wp:effectExtent l="0" t="0" r="8255" b="3175"/>
                  <wp:docPr id="8" name="图片 4" descr="163244895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 descr="1632448952(1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45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汇款要求</w:t>
            </w:r>
          </w:p>
        </w:tc>
        <w:tc>
          <w:tcPr>
            <w:tcW w:w="805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请在汇款单备注 “医药论坛+参会代表姓名+手机号</w:t>
            </w:r>
            <w:r>
              <w:rPr>
                <w:rFonts w:hint="eastAsia"/>
                <w:sz w:val="18"/>
                <w:szCs w:val="18"/>
                <w:lang w:eastAsia="zh-CN"/>
              </w:rPr>
              <w:t>”。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汇款完毕将参会回执表、汇款凭证、快递信息等发送至邮箱</w:t>
            </w:r>
            <w:r>
              <w:rPr>
                <w:rFonts w:hint="eastAsia"/>
                <w:sz w:val="18"/>
                <w:szCs w:val="18"/>
              </w:rPr>
              <w:t>zhongkeyiyao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/>
                <w:sz w:val="18"/>
                <w:szCs w:val="18"/>
              </w:rPr>
              <w:t>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发票事宜</w:t>
            </w:r>
          </w:p>
        </w:tc>
        <w:tc>
          <w:tcPr>
            <w:tcW w:w="508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[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增值税专用发票（纸质）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[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增值税普通发票（纸质）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[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增值税普通发票（电子）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9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纳税人识别号</w:t>
            </w:r>
          </w:p>
        </w:tc>
        <w:tc>
          <w:tcPr>
            <w:tcW w:w="288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9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地址、电话</w:t>
            </w:r>
          </w:p>
        </w:tc>
        <w:tc>
          <w:tcPr>
            <w:tcW w:w="288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9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————————————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开户行及账号</w:t>
            </w:r>
          </w:p>
        </w:tc>
        <w:tc>
          <w:tcPr>
            <w:tcW w:w="288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9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————————————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发票邮寄地址</w:t>
            </w:r>
          </w:p>
        </w:tc>
        <w:tc>
          <w:tcPr>
            <w:tcW w:w="288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9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————————————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联系人、手机号、邮箱</w:t>
            </w:r>
          </w:p>
        </w:tc>
        <w:tc>
          <w:tcPr>
            <w:tcW w:w="288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9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1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备注：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1.二维码报名并将此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表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发送邮箱：</w:t>
            </w: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</w:rPr>
              <w:t>zhongkeyiyao</w:t>
            </w: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</w:rPr>
              <w:t>@126.com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Autospacing="0" w:line="336" w:lineRule="auto"/>
              <w:ind w:firstLine="540" w:firstLineChars="300"/>
              <w:textAlignment w:val="auto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会务联系人：王  澜 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13641037915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崔林燕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18301105095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莹 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13693067949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，黄红霞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13521596357</w:t>
            </w:r>
          </w:p>
        </w:tc>
      </w:tr>
    </w:tbl>
    <w:p>
      <w:bookmarkStart w:id="1" w:name="_GoBack"/>
      <w:bookmarkEnd w:id="1"/>
    </w:p>
    <w:sectPr>
      <w:footerReference r:id="rId3" w:type="default"/>
      <w:pgSz w:w="11906" w:h="16838"/>
      <w:pgMar w:top="1701" w:right="1474" w:bottom="170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938E83"/>
    <w:multiLevelType w:val="singleLevel"/>
    <w:tmpl w:val="54938E8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NjgzZWVhOTRhZDQ0ZjU4ZmIyOWYzNjZlNTg5MWQifQ=="/>
  </w:docVars>
  <w:rsids>
    <w:rsidRoot w:val="00000000"/>
    <w:rsid w:val="7420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685</Characters>
  <Lines>0</Lines>
  <Paragraphs>0</Paragraphs>
  <TotalTime>19</TotalTime>
  <ScaleCrop>false</ScaleCrop>
  <LinksUpToDate>false</LinksUpToDate>
  <CharactersWithSpaces>762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2023-07-05T08:47:30Z</dcterms:created>
  <dc:creator>99</dc:creator>
  <cp:lastModifiedBy>半末、微茫 </cp:lastModifiedBy>
  <dcterms:modified xsi:type="dcterms:W3CDTF">2023-07-05T09:07:24Z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71AB75EE203B4782AEAF8F85A50CE51C_12</vt:lpwstr>
  </property>
</Properties>
</file>